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ECA5" w14:textId="0602CF8B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внеочередного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13F908EF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  <w:t xml:space="preserve">д.Чечулино, ул.Воцкая, д.21                                       </w:t>
      </w:r>
      <w:r w:rsidRPr="00C960E8">
        <w:rPr>
          <w:sz w:val="24"/>
          <w:szCs w:val="24"/>
        </w:rPr>
        <w:t xml:space="preserve">(протокол </w:t>
      </w:r>
      <w:r w:rsidR="006051F7" w:rsidRPr="00C960E8">
        <w:rPr>
          <w:sz w:val="24"/>
          <w:szCs w:val="24"/>
        </w:rPr>
        <w:t xml:space="preserve">внеочередного </w:t>
      </w:r>
      <w:r w:rsidRPr="00C960E8">
        <w:rPr>
          <w:sz w:val="24"/>
          <w:szCs w:val="24"/>
        </w:rPr>
        <w:t>ОСС № 1/2022 от 21.02.2022г)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CB42C3" w:rsidRDefault="00CA63BA" w:rsidP="00CA63BA">
      <w:pPr>
        <w:autoSpaceDN/>
        <w:adjustRightInd/>
        <w:rPr>
          <w:sz w:val="24"/>
          <w:szCs w:val="24"/>
          <w:lang w:val="en-US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1336C487" w14:textId="5E8FC921" w:rsidR="00B277AE" w:rsidRPr="00B277AE" w:rsidRDefault="00B277AE" w:rsidP="00B277AE">
      <w:pPr>
        <w:autoSpaceDN/>
        <w:adjustRightInd/>
        <w:ind w:firstLine="708"/>
        <w:jc w:val="both"/>
        <w:rPr>
          <w:sz w:val="22"/>
          <w:szCs w:val="22"/>
        </w:rPr>
      </w:pPr>
      <w:r w:rsidRPr="00B277AE">
        <w:rPr>
          <w:sz w:val="22"/>
          <w:szCs w:val="22"/>
        </w:rPr>
        <w:t>В адрес МУП «КХНР» 28.02.2022 г. поступили копии решений и протокола внеочередного общего собрания собственников помещений в многоквартирном доме</w:t>
      </w:r>
      <w:r w:rsidRPr="00B277AE">
        <w:rPr>
          <w:rFonts w:eastAsia="Calibri"/>
          <w:sz w:val="24"/>
          <w:szCs w:val="24"/>
          <w:lang w:eastAsia="zh-CN"/>
        </w:rPr>
        <w:t xml:space="preserve"> по адресу: Новгородский район, д.Чечулино, ул.Воцкая, д.21 </w:t>
      </w:r>
      <w:r w:rsidRPr="00B277AE">
        <w:rPr>
          <w:sz w:val="22"/>
          <w:szCs w:val="22"/>
        </w:rPr>
        <w:t xml:space="preserve"> (протокол внеочередного ОСС № 1/2022 от 21.02.2022г.).</w:t>
      </w:r>
    </w:p>
    <w:p w14:paraId="371E225F" w14:textId="77777777" w:rsidR="00B277AE" w:rsidRPr="00B277AE" w:rsidRDefault="00B277AE" w:rsidP="00B277AE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>Рассмотрев представленные председателем совета дома обращение о принятии собственниками помещений в многоквартирном доме по адресу: Новгородский район, д.Чечулино, ул.Воцкая, д.21</w:t>
      </w:r>
      <w:r w:rsidRPr="00B277AE">
        <w:rPr>
          <w:sz w:val="22"/>
          <w:szCs w:val="22"/>
        </w:rPr>
        <w:t xml:space="preserve"> </w:t>
      </w:r>
      <w:r w:rsidRPr="00B277AE">
        <w:rPr>
          <w:rFonts w:eastAsia="Calibri"/>
          <w:sz w:val="24"/>
          <w:szCs w:val="24"/>
          <w:lang w:eastAsia="zh-CN"/>
        </w:rPr>
        <w:t>решения о заключении прямых договоров на предоставление коммунальных услуг холодного водоснабжения и водоотведения с МУП «Коммунальное хозяйство Новгородского района», а также решения и протокол № 1/2022 от 21.02.2022 года внеочередного общего собрания собственников помещений указанного многоквартирного дома, сообщаем следующее:</w:t>
      </w:r>
    </w:p>
    <w:p w14:paraId="1A195A40" w14:textId="77777777" w:rsidR="00B277AE" w:rsidRPr="00B277AE" w:rsidRDefault="00B277AE" w:rsidP="00B277AE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ab/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59A80484" w14:textId="77777777" w:rsidR="00B277AE" w:rsidRPr="00B277AE" w:rsidRDefault="00B277AE" w:rsidP="00B277AE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ab/>
      </w:r>
      <w:r w:rsidRPr="00B277AE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B277AE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B277AE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B277AE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B277AE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B277AE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B277AE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B277AE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1DC22FCB" w14:textId="65B5D34B" w:rsidR="00B277AE" w:rsidRPr="00B277AE" w:rsidRDefault="00B277AE" w:rsidP="00B277AE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>На основании вышеизложенного, в</w:t>
      </w:r>
      <w:r w:rsidRPr="00B277AE">
        <w:rPr>
          <w:rFonts w:eastAsia="Calibri"/>
          <w:bCs/>
          <w:sz w:val="24"/>
          <w:szCs w:val="24"/>
          <w:lang w:eastAsia="zh-CN"/>
        </w:rPr>
        <w:t xml:space="preserve"> соответствии с п.1 части 7 статьи 157.2 ЖК РФ уведомля</w:t>
      </w:r>
      <w:r w:rsidR="00CB42C3">
        <w:rPr>
          <w:rFonts w:eastAsia="Calibri"/>
          <w:bCs/>
          <w:sz w:val="24"/>
          <w:szCs w:val="24"/>
          <w:lang w:eastAsia="zh-CN"/>
        </w:rPr>
        <w:t>ем</w:t>
      </w:r>
      <w:r w:rsidRPr="00B277AE">
        <w:rPr>
          <w:rFonts w:eastAsia="Calibri"/>
          <w:bCs/>
          <w:sz w:val="24"/>
          <w:szCs w:val="24"/>
          <w:lang w:eastAsia="zh-CN"/>
        </w:rPr>
        <w:t xml:space="preserve"> Вас о переносе на три календарных месяца </w:t>
      </w:r>
      <w:r w:rsidRPr="00B277AE">
        <w:rPr>
          <w:rFonts w:eastAsia="Calibri"/>
          <w:b/>
          <w:bCs/>
          <w:sz w:val="24"/>
          <w:szCs w:val="24"/>
          <w:lang w:eastAsia="zh-CN"/>
        </w:rPr>
        <w:t>с даты надлежащего уведомления нашего предприятия</w:t>
      </w:r>
      <w:r w:rsidRPr="00B277AE">
        <w:rPr>
          <w:rFonts w:eastAsia="Calibri"/>
          <w:bCs/>
          <w:sz w:val="24"/>
          <w:szCs w:val="24"/>
          <w:lang w:eastAsia="zh-CN"/>
        </w:rPr>
        <w:t xml:space="preserve"> срока начала действия договора о предоставлении </w:t>
      </w:r>
      <w:r w:rsidRPr="00B277AE">
        <w:rPr>
          <w:rFonts w:eastAsia="Calibri"/>
          <w:sz w:val="24"/>
          <w:szCs w:val="24"/>
          <w:lang w:eastAsia="zh-CN"/>
        </w:rPr>
        <w:t xml:space="preserve">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</w:t>
      </w:r>
      <w:r w:rsidRPr="00B277AE">
        <w:rPr>
          <w:rFonts w:eastAsia="Calibri"/>
          <w:sz w:val="24"/>
          <w:szCs w:val="24"/>
          <w:lang w:eastAsia="zh-CN"/>
        </w:rPr>
        <w:lastRenderedPageBreak/>
        <w:t xml:space="preserve">Новгородский район, д.Чечулино, ул.Воцкая, д.21  будут считаться заключенными </w:t>
      </w:r>
      <w:r w:rsidRPr="00B277AE">
        <w:rPr>
          <w:rFonts w:eastAsia="Calibri"/>
          <w:b/>
          <w:sz w:val="24"/>
          <w:szCs w:val="24"/>
          <w:lang w:eastAsia="zh-CN"/>
        </w:rPr>
        <w:t>с 01 мая 2022 года</w:t>
      </w:r>
      <w:r w:rsidRPr="00B277AE">
        <w:rPr>
          <w:rFonts w:eastAsia="Calibri"/>
          <w:sz w:val="24"/>
          <w:szCs w:val="24"/>
          <w:lang w:eastAsia="zh-CN"/>
        </w:rPr>
        <w:t>.</w:t>
      </w:r>
    </w:p>
    <w:p w14:paraId="3DB0518B" w14:textId="77777777" w:rsidR="00B277AE" w:rsidRPr="00B277AE" w:rsidRDefault="00B277AE" w:rsidP="00B277AE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30351052" w14:textId="77777777" w:rsidR="00B277AE" w:rsidRPr="00B277AE" w:rsidRDefault="00B277AE" w:rsidP="00B277AE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B277AE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7EBFF6EC" w14:textId="77777777" w:rsidR="00B277AE" w:rsidRPr="00B277AE" w:rsidRDefault="00B277AE" w:rsidP="00B277AE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д.Новая Мельница, д.17а, помещение 12, тел.67-50-27, тел. 748-533 (аварийно-диспетчерская служба), </w:t>
      </w:r>
      <w:r w:rsidRPr="00B277AE">
        <w:rPr>
          <w:rFonts w:eastAsia="Calibri"/>
          <w:sz w:val="24"/>
          <w:szCs w:val="24"/>
          <w:lang w:val="en-US" w:eastAsia="zh-CN"/>
        </w:rPr>
        <w:t>E</w:t>
      </w:r>
      <w:r w:rsidRPr="00B277AE">
        <w:rPr>
          <w:rFonts w:eastAsia="Calibri"/>
          <w:sz w:val="24"/>
          <w:szCs w:val="24"/>
          <w:lang w:eastAsia="zh-CN"/>
        </w:rPr>
        <w:t>-</w:t>
      </w:r>
      <w:r w:rsidRPr="00B277AE">
        <w:rPr>
          <w:rFonts w:eastAsia="Calibri"/>
          <w:sz w:val="24"/>
          <w:szCs w:val="24"/>
          <w:lang w:val="en-US" w:eastAsia="zh-CN"/>
        </w:rPr>
        <w:t>mail</w:t>
      </w:r>
      <w:r w:rsidRPr="00B277AE">
        <w:rPr>
          <w:rFonts w:eastAsia="Calibri"/>
          <w:sz w:val="24"/>
          <w:szCs w:val="24"/>
          <w:lang w:eastAsia="zh-CN"/>
        </w:rPr>
        <w:t xml:space="preserve">: </w:t>
      </w:r>
      <w:hyperlink r:id="rId4" w:history="1">
        <w:r w:rsidRPr="00B277AE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B277AE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B277AE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B277AE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B277AE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B277AE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r w:rsidRPr="00B277AE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B277AE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B277AE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B277AE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B277AE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com</w:t>
        </w:r>
        <w:r w:rsidRPr="00B277AE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. </w:t>
        </w:r>
      </w:hyperlink>
    </w:p>
    <w:p w14:paraId="2570B379" w14:textId="77777777" w:rsidR="00B277AE" w:rsidRPr="00B277AE" w:rsidRDefault="00B277AE" w:rsidP="00B277AE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Новгородский район, д.Чечулино, ул.Воцкая, д.21 </w:t>
      </w:r>
      <w:r w:rsidRPr="00B277AE">
        <w:rPr>
          <w:sz w:val="22"/>
          <w:szCs w:val="22"/>
        </w:rPr>
        <w:t xml:space="preserve"> </w:t>
      </w:r>
      <w:r w:rsidRPr="00B277AE">
        <w:rPr>
          <w:rFonts w:eastAsia="Calibri"/>
          <w:sz w:val="24"/>
          <w:szCs w:val="24"/>
          <w:lang w:eastAsia="zh-CN"/>
        </w:rPr>
        <w:t>считается  01 мая 2022 года.</w:t>
      </w:r>
    </w:p>
    <w:p w14:paraId="6FA1E69F" w14:textId="77777777" w:rsidR="00B277AE" w:rsidRPr="00B277AE" w:rsidRDefault="00B277AE" w:rsidP="00B277AE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B277AE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 в адрес МУП «КХНР» перечень следующих сведений:</w:t>
      </w:r>
    </w:p>
    <w:p w14:paraId="31194E69" w14:textId="77777777" w:rsidR="00B277AE" w:rsidRPr="00B277AE" w:rsidRDefault="00B277AE" w:rsidP="00B277AE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sz w:val="24"/>
          <w:szCs w:val="24"/>
        </w:rPr>
      </w:pPr>
      <w:r w:rsidRPr="00B277AE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32E1D44F" w14:textId="77777777" w:rsidR="00B277AE" w:rsidRPr="00B277AE" w:rsidRDefault="00B277AE" w:rsidP="00B277AE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B277AE">
        <w:rPr>
          <w:i/>
          <w:iCs/>
          <w:color w:val="000000"/>
          <w:sz w:val="24"/>
          <w:szCs w:val="24"/>
          <w:shd w:val="clear" w:color="auto" w:fill="FFFFFF"/>
        </w:rPr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</w:t>
      </w:r>
      <w:bookmarkStart w:id="0" w:name="_Hlk79416016"/>
      <w:r w:rsidRPr="00B277AE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  <w:bookmarkEnd w:id="0"/>
    </w:p>
    <w:p w14:paraId="1C9A9D17" w14:textId="77777777" w:rsidR="00B277AE" w:rsidRPr="00B277AE" w:rsidRDefault="00B277AE" w:rsidP="00B277AE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B277AE">
        <w:rPr>
          <w:i/>
          <w:iCs/>
          <w:color w:val="000000"/>
          <w:sz w:val="24"/>
          <w:szCs w:val="24"/>
          <w:shd w:val="clear" w:color="auto" w:fill="FFFFFF"/>
        </w:rPr>
        <w:t>- сведения о наличии и типе установленных в жилых помещениях индивидуальных, общих (квартирных), комнатных приборов учета холодной воды,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  <w:r w:rsidRPr="00B277AE"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zh-CN"/>
        </w:rPr>
        <w:t xml:space="preserve">  </w:t>
      </w:r>
    </w:p>
    <w:p w14:paraId="72892C48" w14:textId="77777777" w:rsidR="00B277AE" w:rsidRPr="00B277AE" w:rsidRDefault="00B277AE" w:rsidP="00B277AE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B277AE">
        <w:rPr>
          <w:i/>
          <w:iCs/>
          <w:color w:val="000000"/>
          <w:sz w:val="24"/>
          <w:szCs w:val="24"/>
          <w:shd w:val="clear" w:color="auto" w:fill="FFFFFF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1374B773" w14:textId="77777777" w:rsidR="00B277AE" w:rsidRPr="00B277AE" w:rsidRDefault="00B277AE" w:rsidP="00B277AE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1" w:name="dst101584"/>
      <w:bookmarkEnd w:id="1"/>
      <w:r w:rsidRPr="00B277AE">
        <w:rPr>
          <w:i/>
          <w:iCs/>
          <w:color w:val="000000"/>
          <w:sz w:val="24"/>
          <w:szCs w:val="24"/>
        </w:rPr>
        <w:t xml:space="preserve"> 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7FAE82D3" w14:textId="77777777" w:rsidR="00B277AE" w:rsidRPr="00B277AE" w:rsidRDefault="00B277AE" w:rsidP="00B277AE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2" w:name="dst101585"/>
      <w:bookmarkEnd w:id="2"/>
      <w:r w:rsidRPr="00B277AE">
        <w:rPr>
          <w:i/>
          <w:iCs/>
          <w:color w:val="000000"/>
          <w:sz w:val="24"/>
          <w:szCs w:val="24"/>
        </w:rPr>
        <w:t xml:space="preserve"> -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 </w:t>
      </w:r>
      <w:hyperlink r:id="rId5" w:anchor="dst101326" w:history="1">
        <w:r w:rsidRPr="00B277AE">
          <w:rPr>
            <w:i/>
            <w:iCs/>
            <w:color w:val="666699"/>
            <w:sz w:val="24"/>
            <w:szCs w:val="24"/>
          </w:rPr>
          <w:t>подпунктом "а" пункта 117</w:t>
        </w:r>
      </w:hyperlink>
      <w:r w:rsidRPr="00B277AE">
        <w:rPr>
          <w:i/>
          <w:iCs/>
          <w:color w:val="000000"/>
          <w:sz w:val="24"/>
          <w:szCs w:val="24"/>
        </w:rPr>
        <w:t> </w:t>
      </w:r>
      <w:r w:rsidRPr="00B277AE">
        <w:rPr>
          <w:i/>
          <w:iCs/>
          <w:color w:val="000000"/>
          <w:sz w:val="24"/>
          <w:szCs w:val="24"/>
          <w:shd w:val="clear" w:color="auto" w:fill="FFFFFF"/>
        </w:rPr>
        <w:t xml:space="preserve">Правил предоставления коммунальных услуг собственникам и пользователям помещений в многоквартирных домах и жилых домов, </w:t>
      </w:r>
      <w:r w:rsidRPr="00B277AE">
        <w:rPr>
          <w:i/>
          <w:iCs/>
          <w:color w:val="000000"/>
          <w:sz w:val="24"/>
          <w:szCs w:val="24"/>
          <w:shd w:val="clear" w:color="auto" w:fill="FFFFFF"/>
        </w:rPr>
        <w:lastRenderedPageBreak/>
        <w:t>утв. Постановлением Правительства РФ от 6 мая 2011г. №354</w:t>
      </w:r>
      <w:r w:rsidRPr="00B277AE">
        <w:rPr>
          <w:i/>
          <w:iCs/>
          <w:color w:val="000000"/>
          <w:sz w:val="24"/>
          <w:szCs w:val="24"/>
        </w:rPr>
        <w:t>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64DDE6DD" w14:textId="77777777" w:rsidR="00B277AE" w:rsidRPr="00B277AE" w:rsidRDefault="00B277AE" w:rsidP="00B277AE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3" w:name="dst101586"/>
      <w:bookmarkEnd w:id="3"/>
      <w:r w:rsidRPr="00B277AE">
        <w:rPr>
          <w:i/>
          <w:iCs/>
          <w:color w:val="000000"/>
          <w:sz w:val="24"/>
          <w:szCs w:val="24"/>
        </w:rPr>
        <w:t xml:space="preserve"> - сведения о случаях, периодах и об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</w:t>
      </w:r>
      <w:r w:rsidRPr="00B277AE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B277AE">
        <w:rPr>
          <w:i/>
          <w:iCs/>
          <w:color w:val="000000"/>
          <w:sz w:val="24"/>
          <w:szCs w:val="24"/>
        </w:rPr>
        <w:t>, за предыдущие 12 месяцев;</w:t>
      </w:r>
    </w:p>
    <w:p w14:paraId="2FEEA333" w14:textId="77777777" w:rsidR="00B277AE" w:rsidRPr="00B277AE" w:rsidRDefault="00B277AE" w:rsidP="00B277AE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b/>
          <w:bCs/>
          <w:color w:val="333333"/>
          <w:sz w:val="24"/>
          <w:szCs w:val="24"/>
        </w:rPr>
      </w:pPr>
      <w:bookmarkStart w:id="4" w:name="dst101587"/>
      <w:bookmarkEnd w:id="4"/>
      <w:r w:rsidRPr="00B277AE">
        <w:rPr>
          <w:i/>
          <w:iCs/>
          <w:color w:val="000000"/>
          <w:sz w:val="24"/>
          <w:szCs w:val="24"/>
        </w:rPr>
        <w:t xml:space="preserve"> - 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  <w:r w:rsidRPr="00B277AE">
        <w:rPr>
          <w:b/>
          <w:bCs/>
          <w:color w:val="333333"/>
          <w:sz w:val="24"/>
          <w:szCs w:val="24"/>
        </w:rPr>
        <w:t xml:space="preserve">     </w:t>
      </w:r>
    </w:p>
    <w:p w14:paraId="70F7991E" w14:textId="77777777" w:rsidR="00B277AE" w:rsidRPr="00B277AE" w:rsidRDefault="00B277AE" w:rsidP="00B277AE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B277AE">
        <w:rPr>
          <w:b/>
          <w:bCs/>
          <w:color w:val="333333"/>
          <w:sz w:val="24"/>
          <w:szCs w:val="24"/>
        </w:rPr>
        <w:t xml:space="preserve">- </w:t>
      </w:r>
      <w:r w:rsidRPr="00B277AE">
        <w:rPr>
          <w:color w:val="333333"/>
          <w:sz w:val="24"/>
          <w:szCs w:val="24"/>
        </w:rPr>
        <w:t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Почта России.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«КХНР»  платежных документов (квитанций)</w:t>
      </w:r>
      <w:bookmarkStart w:id="5" w:name="_Hlk79411694"/>
      <w:r w:rsidRPr="00B277AE">
        <w:rPr>
          <w:color w:val="333333"/>
          <w:sz w:val="24"/>
          <w:szCs w:val="24"/>
        </w:rPr>
        <w:t xml:space="preserve">.                           </w:t>
      </w:r>
      <w:bookmarkEnd w:id="5"/>
      <w:r w:rsidRPr="00B277AE">
        <w:rPr>
          <w:color w:val="333333"/>
          <w:sz w:val="24"/>
          <w:szCs w:val="24"/>
        </w:rPr>
        <w:t xml:space="preserve">             </w:t>
      </w:r>
    </w:p>
    <w:p w14:paraId="65B9F993" w14:textId="77777777" w:rsidR="00B277AE" w:rsidRPr="00B277AE" w:rsidRDefault="00B277AE" w:rsidP="00B277AE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B277AE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2AA868FA" w14:textId="77777777" w:rsidR="00B277AE" w:rsidRPr="00B277AE" w:rsidRDefault="00B277AE" w:rsidP="00B277AE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B277AE">
        <w:rPr>
          <w:color w:val="333333"/>
          <w:sz w:val="24"/>
          <w:szCs w:val="24"/>
        </w:rPr>
        <w:t xml:space="preserve">  - Показания индивидуальных приборов учета за расчетный период необходимо передавать контролеру МУП «КХНР» в рабочие дни, по телефону 8-921-191-5476, до 18 числа расчетного месяца.</w:t>
      </w:r>
    </w:p>
    <w:p w14:paraId="087AB140" w14:textId="1BD3EDA3" w:rsidR="001B6E41" w:rsidRDefault="001B6E41"/>
    <w:p w14:paraId="2C504AC7" w14:textId="1F516F7D" w:rsidR="00CA63BA" w:rsidRDefault="00CA63BA"/>
    <w:p w14:paraId="122ED4EC" w14:textId="77777777" w:rsidR="00CA63BA" w:rsidRDefault="00CA63BA"/>
    <w:sectPr w:rsidR="00CA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B6E41"/>
    <w:rsid w:val="005775E4"/>
    <w:rsid w:val="006051F7"/>
    <w:rsid w:val="00814D3C"/>
    <w:rsid w:val="008A5B7D"/>
    <w:rsid w:val="00B277AE"/>
    <w:rsid w:val="00B3572C"/>
    <w:rsid w:val="00C960E8"/>
    <w:rsid w:val="00CA63BA"/>
    <w:rsid w:val="00CB42C3"/>
    <w:rsid w:val="00D6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14247/c1337c81bce92491b8249059afd92ed3ab7943ae/" TargetMode="External"/><Relationship Id="rId4" Type="http://schemas.openxmlformats.org/officeDocument/2006/relationships/hyperlink" Target="mailto:mupkhn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8</cp:revision>
  <dcterms:created xsi:type="dcterms:W3CDTF">2022-03-03T09:40:00Z</dcterms:created>
  <dcterms:modified xsi:type="dcterms:W3CDTF">2022-03-03T11:08:00Z</dcterms:modified>
</cp:coreProperties>
</file>